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53" w:rsidRDefault="00436A94" w:rsidP="00256766">
      <w:pPr>
        <w:jc w:val="center"/>
      </w:pPr>
      <w:r>
        <w:rPr>
          <w:noProof/>
          <w:lang w:eastAsia="el-GR"/>
        </w:rPr>
        <w:pict>
          <v:roundrect id="Rounded Rectangle 1" o:spid="_x0000_s1026" style="position:absolute;left:0;text-align:left;margin-left:19.5pt;margin-top:-10.8pt;width:508.6pt;height:55.2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" fillcolor="#4f81bd [3204]" strokecolor="#243f60 [1604]" strokeweight="2pt">
            <v:textbox style="mso-next-textbox:#Rounded Rectangle 1">
              <w:txbxContent>
                <w:p w:rsidR="00A30253" w:rsidRPr="00256766" w:rsidRDefault="00A30253" w:rsidP="00A30253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1</w:t>
                  </w:r>
                  <w:r w:rsidR="00690091"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  <w:vertAlign w:val="superscript"/>
                    </w:rPr>
                    <w:t>ο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 ΒΗΜΑ</w:t>
                  </w:r>
                </w:p>
                <w:p w:rsidR="0076126D" w:rsidRPr="00256766" w:rsidRDefault="0076126D" w:rsidP="001B6BB1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Ε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>ΝΗΜΕΡΩΣΗ ΓΙΑ ΤΟ ΣΧΕΔΙΟ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B6BB1"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&amp; 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Μ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>ΕΛΕΤΗ ΟΔΗΓΟΥ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Ε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>ΦΑΡΜΟΓΗΣ</w:t>
                  </w:r>
                  <w:r w:rsidR="001B6BB1"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ΚΑΙ ΟΛΩΝ ΤΩΝ ΣΧΕΤΙΚΩΝ  ΕΓΓΡΑΦΩΝ</w:t>
                  </w:r>
                </w:p>
                <w:p w:rsidR="00A30253" w:rsidRPr="00256766" w:rsidRDefault="00A30253" w:rsidP="00A3025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A30253" w:rsidRDefault="00A30253" w:rsidP="00256766">
      <w:pPr>
        <w:jc w:val="center"/>
      </w:pPr>
    </w:p>
    <w:p w:rsidR="001B6BB1" w:rsidRDefault="00436A94" w:rsidP="00256766">
      <w:pPr>
        <w:pStyle w:val="ListParagraph"/>
        <w:autoSpaceDE w:val="0"/>
        <w:autoSpaceDN w:val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48.25pt;margin-top:.2pt;width:36.75pt;height:32.25pt;z-index:251670528">
            <v:textbox style="layout-flow:vertical-ideographic"/>
          </v:shape>
        </w:pict>
      </w:r>
    </w:p>
    <w:p w:rsidR="00A30253" w:rsidRDefault="00436A94" w:rsidP="00256766">
      <w:pPr>
        <w:autoSpaceDE w:val="0"/>
        <w:autoSpaceDN w:val="0"/>
        <w:jc w:val="center"/>
        <w:rPr>
          <w:color w:val="000000" w:themeColor="text1"/>
        </w:rPr>
      </w:pPr>
      <w:r>
        <w:rPr>
          <w:noProof/>
          <w:lang w:eastAsia="el-GR"/>
        </w:rPr>
        <w:pict>
          <v:roundrect id="Rounded Rectangle 2" o:spid="_x0000_s1032" style="position:absolute;left:0;text-align:left;margin-left:11.35pt;margin-top:7pt;width:516.75pt;height:149.7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" fillcolor="#4f81bd" strokecolor="#385d8a" strokeweight="2pt">
            <v:textbox style="mso-next-textbox:#Rounded Rectangle 2">
              <w:txbxContent>
                <w:p w:rsidR="009739DC" w:rsidRPr="00256766" w:rsidRDefault="009739DC" w:rsidP="00256766">
                  <w:pPr>
                    <w:ind w:left="3600" w:firstLine="720"/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2</w:t>
                  </w:r>
                  <w:r w:rsidR="00690091"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  <w:vertAlign w:val="superscript"/>
                    </w:rPr>
                    <w:t>ο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 ΒΗΜΑ</w:t>
                  </w:r>
                </w:p>
                <w:p w:rsidR="009739DC" w:rsidRPr="00256766" w:rsidRDefault="00AF0930" w:rsidP="00256766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ΓΝΩΣΤΟΠΟΙΗΣΗ ΚΕΝΗΣ ΘΕΣΗΣ ΕΡΓΑΣΙΑΣ</w:t>
                  </w:r>
                </w:p>
                <w:p w:rsidR="001B6BB1" w:rsidRPr="00256766" w:rsidRDefault="009739DC" w:rsidP="00256766">
                  <w:pPr>
                    <w:autoSpaceDE w:val="0"/>
                    <w:autoSpaceDN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Σ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>ΥΜΠΛΗΡΩΣΗ ΕΝΤΥΠΟΥ ΓΝΩΣΤΟΠΟΙΗΣΗΣ ΚΕΝΗΣ ΘΕΣΗΣ ΕΡΓΑΣΙΑΣ ΚΑΙ ΑΠΟΣΤΟΛΗ ΣΤΟ ΗΛΕΚΤΡΟΝΙΚΟ ΤΑΧΥΔΡΟΜΕΙΟ ΤΗΣ ΕΠΑΡΧΙΑΣ ΠΟΥ ΑΦΟΡΑ ΤΗΝ ΚΕΝΗ ΘΕΣΗ ΕΡΓΑΣΙΑΣ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(βλέπε σχετικό έντυπο)</w:t>
                  </w:r>
                  <w:r w:rsidR="001B6BB1" w:rsidRPr="00256766">
                    <w:rPr>
                      <w:color w:val="FFFFFF" w:themeColor="background1"/>
                      <w:sz w:val="20"/>
                      <w:szCs w:val="20"/>
                    </w:rPr>
                    <w:t>).</w:t>
                  </w:r>
                </w:p>
                <w:p w:rsidR="009739DC" w:rsidRPr="00256766" w:rsidRDefault="00436A94" w:rsidP="00256766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8" w:history="1">
                    <w:r w:rsidR="001B6BB1" w:rsidRPr="00256766">
                      <w:rPr>
                        <w:rStyle w:val="Hyperlink"/>
                        <w:sz w:val="20"/>
                        <w:szCs w:val="20"/>
                      </w:rPr>
                      <w:t>http://www.mlsi.gov.cy/mlsi/dl/dl.nsf/All/C4C68AA03C884847C22580A5002C47A6/$file/%CE%9A%20%CE%98%20%CE%95%CE%9B%CE%9B%CE%97%CE%9D%CE%99%CE%9A%CE%91.pdf?OpenElement</w:t>
                    </w:r>
                  </w:hyperlink>
                </w:p>
                <w:p w:rsidR="009739DC" w:rsidRDefault="009739DC" w:rsidP="009739DC"/>
                <w:p w:rsidR="009739DC" w:rsidRPr="00A30253" w:rsidRDefault="009739DC" w:rsidP="009739DC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A30253" w:rsidRDefault="00A30253" w:rsidP="00256766">
      <w:pPr>
        <w:autoSpaceDE w:val="0"/>
        <w:autoSpaceDN w:val="0"/>
        <w:jc w:val="center"/>
        <w:rPr>
          <w:color w:val="000000" w:themeColor="text1"/>
        </w:rPr>
      </w:pPr>
    </w:p>
    <w:p w:rsidR="00A30253" w:rsidRDefault="00A30253" w:rsidP="00256766">
      <w:pPr>
        <w:autoSpaceDE w:val="0"/>
        <w:autoSpaceDN w:val="0"/>
        <w:jc w:val="center"/>
        <w:rPr>
          <w:color w:val="000000" w:themeColor="text1"/>
        </w:rPr>
      </w:pPr>
    </w:p>
    <w:p w:rsidR="009739DC" w:rsidRDefault="009739DC" w:rsidP="00256766">
      <w:pPr>
        <w:autoSpaceDE w:val="0"/>
        <w:autoSpaceDN w:val="0"/>
        <w:jc w:val="center"/>
        <w:rPr>
          <w:color w:val="000000" w:themeColor="text1"/>
        </w:rPr>
      </w:pPr>
    </w:p>
    <w:p w:rsidR="009739DC" w:rsidRDefault="009739DC" w:rsidP="00A30253">
      <w:pPr>
        <w:autoSpaceDE w:val="0"/>
        <w:autoSpaceDN w:val="0"/>
        <w:rPr>
          <w:color w:val="000000" w:themeColor="text1"/>
        </w:rPr>
      </w:pPr>
    </w:p>
    <w:p w:rsidR="009739DC" w:rsidRDefault="009739DC" w:rsidP="00A30253">
      <w:pPr>
        <w:autoSpaceDE w:val="0"/>
        <w:autoSpaceDN w:val="0"/>
        <w:rPr>
          <w:color w:val="000000" w:themeColor="text1"/>
        </w:rPr>
      </w:pPr>
    </w:p>
    <w:p w:rsidR="009739DC" w:rsidRPr="00626A06" w:rsidRDefault="00436A94" w:rsidP="001B6BB1">
      <w:pPr>
        <w:pStyle w:val="ListParagraph"/>
        <w:autoSpaceDE w:val="0"/>
        <w:autoSpaceDN w:val="0"/>
        <w:ind w:left="644"/>
        <w:rPr>
          <w:color w:val="000000" w:themeColor="text1"/>
        </w:rPr>
      </w:pPr>
      <w:r>
        <w:rPr>
          <w:noProof/>
          <w:color w:val="000000" w:themeColor="text1"/>
          <w:lang w:eastAsia="el-GR"/>
        </w:rPr>
        <w:pict>
          <v:shape id="_x0000_s1037" type="#_x0000_t67" style="position:absolute;left:0;text-align:left;margin-left:255pt;margin-top:9.3pt;width:36.75pt;height:32.25pt;z-index:251671552">
            <v:textbox style="layout-flow:vertical-ideographic"/>
          </v:shape>
        </w:pict>
      </w:r>
    </w:p>
    <w:p w:rsidR="009739DC" w:rsidRDefault="00436A94" w:rsidP="00A30253">
      <w:pPr>
        <w:autoSpaceDE w:val="0"/>
        <w:autoSpaceDN w:val="0"/>
        <w:rPr>
          <w:color w:val="000000" w:themeColor="text1"/>
        </w:rPr>
      </w:pPr>
      <w:r>
        <w:rPr>
          <w:noProof/>
          <w:lang w:eastAsia="el-GR"/>
        </w:rPr>
        <w:pict>
          <v:roundrect id="Rounded Rectangle 3" o:spid="_x0000_s1028" style="position:absolute;margin-left:24.75pt;margin-top:16.1pt;width:511.6pt;height:190.1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" fillcolor="#4f81bd" strokecolor="#385d8a" strokeweight="2pt">
            <v:textbox style="mso-next-textbox:#Rounded Rectangle 3">
              <w:txbxContent>
                <w:p w:rsidR="00A30253" w:rsidRPr="00256766" w:rsidRDefault="00A30253" w:rsidP="00A30253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3</w:t>
                  </w:r>
                  <w:r w:rsidR="00690091"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  <w:vertAlign w:val="superscript"/>
                    </w:rPr>
                    <w:t>ο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 ΒΗΜΑ</w:t>
                  </w:r>
                </w:p>
                <w:p w:rsidR="0076126D" w:rsidRPr="00256766" w:rsidRDefault="0076126D" w:rsidP="00256766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Σ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ΥΝΤΑΙΡΙΑΣΜΑ ΚΕΝΗΣ ΘΕΣΗΣ ΚΑΙ ΥΠΟΨΗΦΙΟΥ 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AF0930" w:rsidRPr="00256766">
                    <w:rPr>
                      <w:color w:val="FFFFFF" w:themeColor="background1"/>
                      <w:sz w:val="20"/>
                      <w:szCs w:val="20"/>
                    </w:rPr>
                    <w:t>ΠΑΡΑΠΟΜΠΗ ΑΠΟ ΕΓΕ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  <w:p w:rsidR="00A30253" w:rsidRPr="00256766" w:rsidRDefault="001B6BB1" w:rsidP="00256766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Μετά την Γνωστοποίηση κενής θέσης θα υπάρξει επικοινωνία με το Επαρχιακό Γραφείο Εργασίας έτσι ώστε να γίνει συνταίριασμα της κενής θέσης με τον υποψήφιο  και την έκδοση του εντύπου Παραπομπή</w:t>
                  </w:r>
                  <w:r w:rsidR="003E55F6" w:rsidRPr="00256766">
                    <w:rPr>
                      <w:color w:val="FFFFFF" w:themeColor="background1"/>
                      <w:sz w:val="20"/>
                      <w:szCs w:val="20"/>
                    </w:rPr>
                    <w:t>ς υποψηφίου για συνέντευξη και α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πόφαση εργοδότη (έντυπο CPS R215), τ</w:t>
                  </w:r>
                  <w:r w:rsidR="003E55F6"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ο οποίο θα σταλεί στον εργοδότη. Θα σταλεί επίσης 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3E55F6" w:rsidRPr="00256766">
                    <w:rPr>
                      <w:color w:val="FFFFFF" w:themeColor="background1"/>
                      <w:sz w:val="20"/>
                      <w:szCs w:val="20"/>
                    </w:rPr>
                    <w:t>και η  Βεβαίωση Ανεργίας που να φαίνεται ότι είναι άνεργο κατά την περίοδο της πρόσκλησης (έντυπο του CPS R212)</w:t>
                  </w:r>
                  <w:r w:rsidR="003E55F6" w:rsidRPr="00256766">
                    <w:rPr>
                      <w:sz w:val="20"/>
                      <w:szCs w:val="20"/>
                    </w:rPr>
                    <w:t xml:space="preserve"> </w:t>
                  </w:r>
                  <w:r w:rsidR="003E55F6"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και το  παραπεμπτικό για το συγκεκριμένο Σχέδιο από Λειτουργό Απασχόλησης των Επαρχιακών/ Τοπικών Γραφείων  Εργασίας της Δημόσιας Υπηρεσίας Απασχόλησης  (έντυπο του CPS R237).. (Η περίοδος ανεργίας  θα πρέπει να είναι σε ισχύ μέχρι και μια ημέρα πριν την ημερομηνία πρόσληψης). 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>θα συμπληρωθεί και θα αποσταλεί μαζί με την αίτηση συμμετοχής στην ηλεκτρονική διεύθυνση όπως αναγράφεται στην αίτηση συμμετοχής.</w:t>
                  </w:r>
                </w:p>
              </w:txbxContent>
            </v:textbox>
          </v:roundrect>
        </w:pict>
      </w:r>
    </w:p>
    <w:p w:rsidR="001B6BB1" w:rsidRDefault="001B6BB1" w:rsidP="00A30253">
      <w:pPr>
        <w:autoSpaceDE w:val="0"/>
        <w:autoSpaceDN w:val="0"/>
        <w:rPr>
          <w:color w:val="000000" w:themeColor="text1"/>
        </w:rPr>
      </w:pPr>
    </w:p>
    <w:p w:rsidR="001B6BB1" w:rsidRDefault="001B6BB1" w:rsidP="00A30253">
      <w:pPr>
        <w:autoSpaceDE w:val="0"/>
        <w:autoSpaceDN w:val="0"/>
        <w:rPr>
          <w:color w:val="000000" w:themeColor="text1"/>
        </w:rPr>
      </w:pPr>
    </w:p>
    <w:p w:rsidR="001B6BB1" w:rsidRDefault="001B6BB1" w:rsidP="00A30253">
      <w:pPr>
        <w:autoSpaceDE w:val="0"/>
        <w:autoSpaceDN w:val="0"/>
        <w:rPr>
          <w:color w:val="000000" w:themeColor="text1"/>
        </w:rPr>
      </w:pPr>
    </w:p>
    <w:p w:rsidR="00A30253" w:rsidRDefault="00A30253" w:rsidP="00A30253">
      <w:pPr>
        <w:autoSpaceDE w:val="0"/>
        <w:autoSpaceDN w:val="0"/>
        <w:rPr>
          <w:color w:val="000000" w:themeColor="text1"/>
        </w:rPr>
      </w:pPr>
    </w:p>
    <w:p w:rsidR="00A25320" w:rsidRPr="00A25320" w:rsidRDefault="00A25320" w:rsidP="00A25320">
      <w:pPr>
        <w:autoSpaceDE w:val="0"/>
        <w:autoSpaceDN w:val="0"/>
        <w:ind w:left="360"/>
        <w:rPr>
          <w:rFonts w:ascii="Calibri" w:eastAsia="Calibri" w:hAnsi="Calibri" w:cs="Calibri"/>
          <w:color w:val="000000" w:themeColor="text1"/>
          <w:lang w:eastAsia="el-GR"/>
        </w:rPr>
      </w:pPr>
    </w:p>
    <w:p w:rsidR="00A25320" w:rsidRPr="00A25320" w:rsidRDefault="00A25320" w:rsidP="00A25320">
      <w:pPr>
        <w:autoSpaceDE w:val="0"/>
        <w:autoSpaceDN w:val="0"/>
        <w:ind w:left="360"/>
        <w:rPr>
          <w:rFonts w:ascii="Calibri" w:eastAsia="Calibri" w:hAnsi="Calibri" w:cs="Calibri"/>
          <w:color w:val="000000" w:themeColor="text1"/>
          <w:lang w:eastAsia="el-GR"/>
        </w:rPr>
      </w:pPr>
    </w:p>
    <w:p w:rsidR="00A25320" w:rsidRDefault="00A25320" w:rsidP="00A25320">
      <w:pPr>
        <w:pStyle w:val="ListParagraph"/>
        <w:autoSpaceDE w:val="0"/>
        <w:autoSpaceDN w:val="0"/>
        <w:rPr>
          <w:rFonts w:ascii="Calibri" w:eastAsia="Calibri" w:hAnsi="Calibri" w:cs="Calibri"/>
          <w:color w:val="000000" w:themeColor="text1"/>
          <w:lang w:eastAsia="el-GR"/>
        </w:rPr>
      </w:pPr>
    </w:p>
    <w:p w:rsidR="001B6BB1" w:rsidRDefault="00436A94" w:rsidP="00B811DB">
      <w:pPr>
        <w:jc w:val="center"/>
        <w:rPr>
          <w:b/>
          <w:sz w:val="20"/>
          <w:szCs w:val="20"/>
        </w:rPr>
      </w:pPr>
      <w:r>
        <w:rPr>
          <w:noProof/>
          <w:lang w:eastAsia="el-GR"/>
        </w:rPr>
        <w:pict>
          <v:shape id="_x0000_s1040" type="#_x0000_t67" style="position:absolute;left:0;text-align:left;margin-left:255pt;margin-top:2.7pt;width:36.75pt;height:32.25pt;z-index:251673600">
            <v:textbox style="layout-flow:vertical-ideographic"/>
          </v:shape>
        </w:pict>
      </w:r>
    </w:p>
    <w:p w:rsidR="00AF0930" w:rsidRDefault="00436A94" w:rsidP="00256766">
      <w:pPr>
        <w:jc w:val="center"/>
      </w:pPr>
      <w:r>
        <w:rPr>
          <w:noProof/>
          <w:lang w:eastAsia="el-GR"/>
        </w:rPr>
        <w:pict>
          <v:roundrect id="Rounded Rectangle 4" o:spid="_x0000_s1029" style="position:absolute;left:0;text-align:left;margin-left:24.75pt;margin-top:10.9pt;width:516.85pt;height:111pt;z-index:251665408;visibility:visible;mso-height-relative:margin;v-text-anchor:middle" arcsize="1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" fillcolor="#4f81bd" strokecolor="#385d8a" strokeweight="2pt">
            <v:textbox style="mso-next-textbox:#Rounded Rectangle 4">
              <w:txbxContent>
                <w:p w:rsidR="00A30253" w:rsidRPr="00256766" w:rsidRDefault="00A30253" w:rsidP="00A30253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4</w:t>
                  </w:r>
                  <w:r w:rsidR="00690091"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  <w:vertAlign w:val="superscript"/>
                    </w:rPr>
                    <w:t>ο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 ΒΗΜΑ</w:t>
                  </w:r>
                </w:p>
                <w:p w:rsidR="00846DFA" w:rsidRPr="00256766" w:rsidRDefault="00846DFA" w:rsidP="00846DFA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ΔΗΛΩΣΗ ΕΝΑΡΞΗΣ ΑΠΑΣΧΟΛΗΣΗΣ ΕΡΓΟΔΟΤΟΥΜΕΝΟΥ ΣΤΙΣ ΥΠΗΡΕΣΙΕΣ ΚΟΙΝΩΝΙΚΩΝ ΑΣΑΦΑΛΙΣΕΩΝ </w:t>
                  </w:r>
                </w:p>
                <w:p w:rsidR="003E55F6" w:rsidRPr="00B811DB" w:rsidRDefault="003E55F6" w:rsidP="003E55F6">
                  <w:pPr>
                    <w:jc w:val="center"/>
                    <w:rPr>
                      <w:color w:val="FFFFFF" w:themeColor="background1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oundrect>
        </w:pict>
      </w:r>
    </w:p>
    <w:p w:rsidR="00AF0930" w:rsidRDefault="00AF0930" w:rsidP="008F3F6B">
      <w:pPr>
        <w:tabs>
          <w:tab w:val="left" w:pos="0"/>
        </w:tabs>
        <w:jc w:val="both"/>
      </w:pPr>
    </w:p>
    <w:p w:rsidR="00AF0930" w:rsidRDefault="00AF0930" w:rsidP="008F3F6B">
      <w:pPr>
        <w:tabs>
          <w:tab w:val="left" w:pos="0"/>
        </w:tabs>
        <w:jc w:val="both"/>
      </w:pPr>
    </w:p>
    <w:p w:rsidR="00AF0930" w:rsidRDefault="00AF0930" w:rsidP="008F3F6B">
      <w:pPr>
        <w:tabs>
          <w:tab w:val="left" w:pos="0"/>
        </w:tabs>
        <w:jc w:val="both"/>
      </w:pPr>
    </w:p>
    <w:p w:rsidR="00AF0930" w:rsidRDefault="00436A94" w:rsidP="008F3F6B">
      <w:pPr>
        <w:tabs>
          <w:tab w:val="left" w:pos="0"/>
        </w:tabs>
        <w:jc w:val="both"/>
      </w:pPr>
      <w:r>
        <w:rPr>
          <w:noProof/>
          <w:lang w:eastAsia="el-GR"/>
        </w:rPr>
        <w:pict>
          <v:shape id="_x0000_s1039" type="#_x0000_t67" style="position:absolute;left:0;text-align:left;margin-left:260.25pt;margin-top:20.15pt;width:36.75pt;height:32.25pt;z-index:251672576">
            <v:textbox style="layout-flow:vertical-ideographic"/>
          </v:shape>
        </w:pict>
      </w:r>
    </w:p>
    <w:p w:rsidR="001B6BB1" w:rsidRDefault="001B6BB1" w:rsidP="00E276D8">
      <w:pPr>
        <w:tabs>
          <w:tab w:val="left" w:pos="0"/>
        </w:tabs>
        <w:jc w:val="both"/>
      </w:pPr>
      <w:bookmarkStart w:id="0" w:name="_GoBack"/>
      <w:bookmarkEnd w:id="0"/>
    </w:p>
    <w:p w:rsidR="00690091" w:rsidRDefault="00436A94" w:rsidP="00B811DB">
      <w:pPr>
        <w:jc w:val="center"/>
      </w:pPr>
      <w:r>
        <w:rPr>
          <w:noProof/>
          <w:lang w:eastAsia="el-GR"/>
        </w:rPr>
        <w:pict>
          <v:roundrect id="_x0000_s1033" style="position:absolute;left:0;text-align:left;margin-left:28.6pt;margin-top:0;width:524.25pt;height:153.7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" fillcolor="#4f81bd" strokecolor="#385d8a" strokeweight="2pt">
            <v:textbox style="mso-next-textbox:#_x0000_s1033">
              <w:txbxContent>
                <w:p w:rsidR="00690091" w:rsidRPr="00256766" w:rsidRDefault="00690091" w:rsidP="00E03823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5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  <w:vertAlign w:val="superscript"/>
                    </w:rPr>
                    <w:t>ο</w:t>
                  </w:r>
                  <w:r w:rsidRPr="00256766">
                    <w:rPr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 ΒΗΜΑ</w:t>
                  </w:r>
                </w:p>
                <w:p w:rsidR="00690091" w:rsidRPr="00E03823" w:rsidRDefault="003E55F6" w:rsidP="00E0382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ΥΠΟΒΟΛΗ </w:t>
                  </w:r>
                  <w:r w:rsidR="00256766">
                    <w:rPr>
                      <w:color w:val="FFFFFF" w:themeColor="background1"/>
                      <w:sz w:val="20"/>
                      <w:szCs w:val="20"/>
                    </w:rPr>
                    <w:t>ΑΙΤΗΣΗ ΣΥΜΜΕΤΟΧΗΣ ΣΤΟ ΣΧΕΔΙ</w:t>
                  </w:r>
                  <w:r w:rsidR="00256766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O</w:t>
                  </w:r>
                  <w:r w:rsidRPr="0025676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E03823">
                    <w:rPr>
                      <w:color w:val="FFFFFF" w:themeColor="background1"/>
                      <w:sz w:val="20"/>
                      <w:szCs w:val="20"/>
                    </w:rPr>
                    <w:t xml:space="preserve">ΜΟΝΟ ΗΛΕΚΤΡΟΝΙΚΑ ΣΕ ΜΟΡΦΗ </w:t>
                  </w:r>
                  <w:r w:rsidRPr="00E03823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PDF</w:t>
                  </w:r>
                  <w:r w:rsidR="00E03823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E03823" w:rsidRPr="00E03823">
                    <w:rPr>
                      <w:color w:val="FFFFFF" w:themeColor="background1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="00E03823">
                    <w:rPr>
                      <w:color w:val="FFFFFF" w:themeColor="background1"/>
                      <w:sz w:val="20"/>
                      <w:szCs w:val="20"/>
                    </w:rPr>
                    <w:t>Δεν θα γίνονται αποδεκτές αιτήσεις οι οποίες υποβάλλονται την ίδια ημερομηνία με την ημερομηνία πρόσληψης .</w:t>
                  </w:r>
                </w:p>
                <w:p w:rsidR="003E55F6" w:rsidRPr="003E55F6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Δημόσια Υπηρεσία Απασχόλησης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</w:p>
                <w:p w:rsidR="003E55F6" w:rsidRPr="003E55F6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Λευκωσία 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Email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: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sxedianic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</w:rPr>
                      <w:t>@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dl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mlsi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gov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cy</w:t>
                    </w:r>
                  </w:hyperlink>
                </w:p>
                <w:p w:rsidR="003E55F6" w:rsidRPr="00256766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</w:pP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Λάρνακα</w:t>
                  </w:r>
                  <w:r w:rsidRPr="00846DFA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Email</w:t>
                  </w:r>
                  <w:r w:rsidRPr="00846DFA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  <w:r w:rsidRPr="00846DFA">
                    <w:rPr>
                      <w:rFonts w:ascii="Calibri" w:eastAsia="Calibri" w:hAnsi="Calibri" w:cs="Times New Roman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10" w:history="1">
                    <w:r w:rsidRPr="00846DFA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sxedialar@dl.mlsi.gov.cy</w:t>
                    </w:r>
                  </w:hyperlink>
                </w:p>
                <w:p w:rsidR="003E55F6" w:rsidRPr="00846DFA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</w:pPr>
                  <w:proofErr w:type="gramStart"/>
                  <w:r w:rsidRPr="0025676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A</w:t>
                  </w:r>
                  <w:proofErr w:type="spellStart"/>
                  <w:r w:rsidRPr="0025676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μμόχωστος</w:t>
                  </w:r>
                  <w:proofErr w:type="spellEnd"/>
                  <w:r w:rsidRPr="00846DFA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 xml:space="preserve">  </w:t>
                  </w:r>
                  <w:r w:rsidRPr="0025676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Email</w:t>
                  </w:r>
                  <w:proofErr w:type="gramEnd"/>
                  <w:r w:rsidRPr="0025676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 xml:space="preserve">: </w:t>
                  </w:r>
                  <w:hyperlink r:id="rId11" w:history="1">
                    <w:r w:rsidRPr="00846DFA">
                      <w:rPr>
                        <w:rStyle w:val="Hyperlink"/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sxedia</w:t>
                    </w:r>
                    <w:r w:rsidRPr="00256766">
                      <w:rPr>
                        <w:rStyle w:val="Hyperlink"/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par</w:t>
                    </w:r>
                    <w:r w:rsidRPr="00846DFA">
                      <w:rPr>
                        <w:rStyle w:val="Hyperlink"/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@dl.mlsi.gov.cy</w:t>
                    </w:r>
                  </w:hyperlink>
                </w:p>
                <w:p w:rsidR="003E55F6" w:rsidRPr="00846DFA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</w:pP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Λεμεσός</w:t>
                  </w:r>
                  <w:r w:rsidRPr="00846DFA">
                    <w:rPr>
                      <w:rFonts w:ascii="Calibri" w:eastAsia="Calibri" w:hAnsi="Calibri" w:cs="Times New Roman"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Email</w:t>
                  </w:r>
                  <w:r w:rsidRPr="00846DFA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  <w:r w:rsidRPr="00846DFA">
                    <w:rPr>
                      <w:rFonts w:ascii="Calibri" w:eastAsia="Calibri" w:hAnsi="Calibri" w:cs="Times New Roman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12" w:history="1"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sxedialim</w:t>
                    </w:r>
                    <w:r w:rsidRPr="00846DFA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@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dl</w:t>
                    </w:r>
                    <w:r w:rsidRPr="00846DFA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mlsi</w:t>
                    </w:r>
                    <w:r w:rsidRPr="00846DFA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gov</w:t>
                    </w:r>
                    <w:r w:rsidRPr="00846DFA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.</w:t>
                    </w:r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cy</w:t>
                    </w:r>
                  </w:hyperlink>
                </w:p>
                <w:p w:rsidR="003E55F6" w:rsidRPr="003E55F6" w:rsidRDefault="003E55F6" w:rsidP="002567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</w:pP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Πάφος</w:t>
                  </w:r>
                  <w:r w:rsidRPr="003E55F6">
                    <w:rPr>
                      <w:rFonts w:ascii="Calibri" w:eastAsia="Calibri" w:hAnsi="Calibri" w:cs="Times New Roman"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r w:rsidRPr="003E55F6">
                    <w:rPr>
                      <w:rFonts w:ascii="Calibri" w:eastAsia="Times New Roman" w:hAnsi="Calibri" w:cs="Calibri"/>
                      <w:b/>
                      <w:color w:val="FFFFFF" w:themeColor="background1"/>
                      <w:sz w:val="20"/>
                      <w:szCs w:val="20"/>
                      <w:u w:val="single"/>
                      <w:lang w:val="en-US"/>
                    </w:rPr>
                    <w:t>Email:</w:t>
                  </w:r>
                  <w:r w:rsidRPr="003E55F6">
                    <w:rPr>
                      <w:rFonts w:ascii="Calibri" w:eastAsia="Calibri" w:hAnsi="Calibri" w:cs="Times New Roman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13" w:history="1">
                    <w:r w:rsidRPr="003E55F6">
                      <w:rPr>
                        <w:rFonts w:ascii="Calibri" w:eastAsia="Times New Roman" w:hAnsi="Calibri" w:cs="Calibri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sxediapaph@dl.mlsi.gov.cy</w:t>
                    </w:r>
                  </w:hyperlink>
                </w:p>
                <w:p w:rsidR="003E55F6" w:rsidRPr="003E55F6" w:rsidRDefault="003E55F6" w:rsidP="003E55F6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</w:p>
              </w:txbxContent>
            </v:textbox>
          </v:roundrect>
        </w:pict>
      </w:r>
    </w:p>
    <w:p w:rsidR="00690091" w:rsidRDefault="00690091" w:rsidP="00B811DB">
      <w:pPr>
        <w:jc w:val="center"/>
      </w:pPr>
    </w:p>
    <w:p w:rsidR="00690091" w:rsidRDefault="00690091" w:rsidP="00B811DB">
      <w:pPr>
        <w:jc w:val="center"/>
      </w:pPr>
    </w:p>
    <w:p w:rsidR="00690091" w:rsidRDefault="00690091" w:rsidP="00B811DB">
      <w:pPr>
        <w:jc w:val="center"/>
      </w:pPr>
    </w:p>
    <w:p w:rsidR="00690091" w:rsidRDefault="00690091" w:rsidP="00B811DB">
      <w:pPr>
        <w:jc w:val="center"/>
      </w:pPr>
    </w:p>
    <w:p w:rsidR="00B811DB" w:rsidRPr="00690091" w:rsidRDefault="00436A94" w:rsidP="00E276D8">
      <w:pPr>
        <w:jc w:val="both"/>
      </w:pPr>
      <w:r>
        <w:rPr>
          <w:b/>
          <w:noProof/>
          <w:color w:val="FFFFFF" w:themeColor="background1"/>
          <w:u w:val="single"/>
          <w:lang w:eastAsia="el-GR"/>
        </w:rPr>
        <w:pict>
          <v:roundrect id="_x0000_s1031" style="position:absolute;left:0;text-align:left;margin-left:93pt;margin-top:639.5pt;width:148.5pt;height:130.5pt;z-index:2516664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" fillcolor="#4f81bd" strokecolor="#385d8a" strokeweight="2pt">
            <v:textbox>
              <w:txbxContent>
                <w:p w:rsidR="00B811DB" w:rsidRPr="00626A06" w:rsidRDefault="00B811DB" w:rsidP="00B811DB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626A06">
                    <w:rPr>
                      <w:b/>
                      <w:color w:val="FFFFFF" w:themeColor="background1"/>
                      <w:u w:val="single"/>
                    </w:rPr>
                    <w:t>4 ΒΗΜΑ</w:t>
                  </w:r>
                </w:p>
                <w:p w:rsidR="00B811DB" w:rsidRPr="00B811DB" w:rsidRDefault="00B811DB" w:rsidP="00B811DB">
                  <w:pPr>
                    <w:rPr>
                      <w:color w:val="FFFFFF" w:themeColor="background1"/>
                    </w:rPr>
                  </w:pPr>
                  <w:r w:rsidRPr="00B811DB">
                    <w:rPr>
                      <w:color w:val="FFFFFF" w:themeColor="background1"/>
                    </w:rPr>
                    <w:t>Πρόσληψη υποψηφίου και εγγραφή του στις υπηρεσίες Κοινωνικών Ασφαλίσεων</w:t>
                  </w:r>
                </w:p>
              </w:txbxContent>
            </v:textbox>
          </v:roundrect>
        </w:pict>
      </w:r>
    </w:p>
    <w:sectPr w:rsidR="00B811DB" w:rsidRPr="00690091" w:rsidSect="00256766">
      <w:pgSz w:w="11906" w:h="16838"/>
      <w:pgMar w:top="567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94" w:rsidRDefault="00436A94" w:rsidP="00B811DB">
      <w:pPr>
        <w:spacing w:after="0" w:line="240" w:lineRule="auto"/>
      </w:pPr>
      <w:r>
        <w:separator/>
      </w:r>
    </w:p>
  </w:endnote>
  <w:endnote w:type="continuationSeparator" w:id="0">
    <w:p w:rsidR="00436A94" w:rsidRDefault="00436A94" w:rsidP="00B8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94" w:rsidRDefault="00436A94" w:rsidP="00B811DB">
      <w:pPr>
        <w:spacing w:after="0" w:line="240" w:lineRule="auto"/>
      </w:pPr>
      <w:r>
        <w:separator/>
      </w:r>
    </w:p>
  </w:footnote>
  <w:footnote w:type="continuationSeparator" w:id="0">
    <w:p w:rsidR="00436A94" w:rsidRDefault="00436A94" w:rsidP="00B8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1CE"/>
    <w:multiLevelType w:val="hybridMultilevel"/>
    <w:tmpl w:val="D8F26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D6902"/>
    <w:multiLevelType w:val="hybridMultilevel"/>
    <w:tmpl w:val="850EE5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53"/>
    <w:rsid w:val="0003520A"/>
    <w:rsid w:val="000D7A0A"/>
    <w:rsid w:val="000F6D89"/>
    <w:rsid w:val="0013642C"/>
    <w:rsid w:val="00142C5B"/>
    <w:rsid w:val="001B6BB1"/>
    <w:rsid w:val="001E4C90"/>
    <w:rsid w:val="00256766"/>
    <w:rsid w:val="00256DAF"/>
    <w:rsid w:val="0029294A"/>
    <w:rsid w:val="003D7E04"/>
    <w:rsid w:val="003E55F6"/>
    <w:rsid w:val="00436A94"/>
    <w:rsid w:val="005208A8"/>
    <w:rsid w:val="00621FA2"/>
    <w:rsid w:val="00626A06"/>
    <w:rsid w:val="00690091"/>
    <w:rsid w:val="006B637E"/>
    <w:rsid w:val="006E2B46"/>
    <w:rsid w:val="0076126D"/>
    <w:rsid w:val="007D4D54"/>
    <w:rsid w:val="008073F2"/>
    <w:rsid w:val="00846DFA"/>
    <w:rsid w:val="008F3F6B"/>
    <w:rsid w:val="008F4667"/>
    <w:rsid w:val="008F484A"/>
    <w:rsid w:val="009739DC"/>
    <w:rsid w:val="00A25320"/>
    <w:rsid w:val="00A30253"/>
    <w:rsid w:val="00A31301"/>
    <w:rsid w:val="00A76E13"/>
    <w:rsid w:val="00AF0930"/>
    <w:rsid w:val="00B46BDE"/>
    <w:rsid w:val="00B811DB"/>
    <w:rsid w:val="00BE7160"/>
    <w:rsid w:val="00BF7DEA"/>
    <w:rsid w:val="00CB6882"/>
    <w:rsid w:val="00D67D4E"/>
    <w:rsid w:val="00E03823"/>
    <w:rsid w:val="00E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A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1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1DB"/>
  </w:style>
  <w:style w:type="paragraph" w:styleId="Footer">
    <w:name w:val="footer"/>
    <w:basedOn w:val="Normal"/>
    <w:link w:val="FooterChar"/>
    <w:uiPriority w:val="99"/>
    <w:semiHidden/>
    <w:unhideWhenUsed/>
    <w:rsid w:val="00B81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i.gov.cy/mlsi/dl/dl.nsf/All/C4C68AA03C884847C22580A5002C47A6/$file/%CE%9A%20%CE%98%20%CE%95%CE%9B%CE%9B%CE%97%CE%9D%CE%99%CE%9A%CE%91.pdf?OpenElement" TargetMode="External"/><Relationship Id="rId13" Type="http://schemas.openxmlformats.org/officeDocument/2006/relationships/hyperlink" Target="mailto:sxediapaph@dl.mlsi.gov.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xedialim@dl.mlsi.gov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xediapar@dl.mlsi.gov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xedialar@dl.mlsi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xedianic@dl.mlsi.gov.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2021-11-08T07:11:00Z</cp:lastPrinted>
  <dcterms:created xsi:type="dcterms:W3CDTF">2021-11-08T07:12:00Z</dcterms:created>
  <dcterms:modified xsi:type="dcterms:W3CDTF">2021-11-08T07:18:00Z</dcterms:modified>
</cp:coreProperties>
</file>